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5C" w:rsidRPr="00821191" w:rsidRDefault="00855C63" w:rsidP="00821191">
      <w:pPr>
        <w:rPr>
          <w:rFonts w:cstheme="minorHAnsi"/>
          <w:b/>
          <w:color w:val="FF0066"/>
          <w:sz w:val="72"/>
          <w:szCs w:val="72"/>
        </w:rPr>
      </w:pPr>
      <w:r>
        <w:rPr>
          <w:rFonts w:cstheme="minorHAnsi"/>
          <w:b/>
          <w:noProof/>
          <w:color w:val="FF0066"/>
          <w:sz w:val="72"/>
          <w:szCs w:val="72"/>
        </w:rPr>
        <w:drawing>
          <wp:anchor distT="0" distB="0" distL="114300" distR="114300" simplePos="0" relativeHeight="251660288" behindDoc="0" locked="0" layoutInCell="1" allowOverlap="1" wp14:anchorId="2654EECC" wp14:editId="2359D54A">
            <wp:simplePos x="0" y="0"/>
            <wp:positionH relativeFrom="column">
              <wp:posOffset>5524500</wp:posOffset>
            </wp:positionH>
            <wp:positionV relativeFrom="paragraph">
              <wp:posOffset>-171450</wp:posOffset>
            </wp:positionV>
            <wp:extent cx="1473200" cy="1104900"/>
            <wp:effectExtent l="0" t="0" r="0" b="0"/>
            <wp:wrapSquare wrapText="bothSides"/>
            <wp:docPr id="3" name="Picture 3" descr="C:\Users\DELL\Desktop\Katie\CCU\CC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Katie\CCU\CCU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2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91" w:rsidRPr="00821191">
        <w:rPr>
          <w:rFonts w:cstheme="minorHAnsi"/>
          <w:b/>
          <w:color w:val="FF0066"/>
          <w:sz w:val="72"/>
          <w:szCs w:val="72"/>
        </w:rPr>
        <w:t>Creative Canvas Uganda</w:t>
      </w:r>
      <w:r w:rsidRPr="00855C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21191" w:rsidRDefault="00D10400" w:rsidP="00821191">
      <w:pPr>
        <w:rPr>
          <w:rFonts w:cstheme="minorHAnsi"/>
          <w:b/>
          <w:color w:val="FF0066"/>
          <w:sz w:val="48"/>
          <w:szCs w:val="48"/>
        </w:rPr>
      </w:pPr>
      <w:r>
        <w:rPr>
          <w:rFonts w:cstheme="minorHAnsi"/>
          <w:b/>
          <w:color w:val="FF0066"/>
          <w:sz w:val="48"/>
          <w:szCs w:val="48"/>
        </w:rPr>
        <w:t>September/October</w:t>
      </w:r>
      <w:r w:rsidR="00821191">
        <w:rPr>
          <w:rFonts w:cstheme="minorHAnsi"/>
          <w:b/>
          <w:color w:val="FF0066"/>
          <w:sz w:val="48"/>
          <w:szCs w:val="48"/>
        </w:rPr>
        <w:t xml:space="preserve"> Newsletter</w:t>
      </w:r>
    </w:p>
    <w:p w:rsidR="00821191" w:rsidRPr="00855C63" w:rsidRDefault="00855C63" w:rsidP="00821191">
      <w:pPr>
        <w:rPr>
          <w:rFonts w:cstheme="minorHAnsi"/>
          <w:sz w:val="26"/>
          <w:szCs w:val="26"/>
        </w:rPr>
      </w:pPr>
      <w:r>
        <w:rPr>
          <w:rFonts w:cstheme="minorHAnsi"/>
          <w:noProof/>
          <w:sz w:val="26"/>
          <w:szCs w:val="26"/>
        </w:rPr>
        <w:drawing>
          <wp:anchor distT="0" distB="0" distL="114300" distR="114300" simplePos="0" relativeHeight="251658240" behindDoc="0" locked="0" layoutInCell="1" allowOverlap="1" wp14:anchorId="2993A85A" wp14:editId="20AE4E21">
            <wp:simplePos x="0" y="0"/>
            <wp:positionH relativeFrom="column">
              <wp:posOffset>26035</wp:posOffset>
            </wp:positionH>
            <wp:positionV relativeFrom="paragraph">
              <wp:posOffset>38100</wp:posOffset>
            </wp:positionV>
            <wp:extent cx="3059430" cy="2285365"/>
            <wp:effectExtent l="0" t="0" r="7620" b="635"/>
            <wp:wrapSquare wrapText="bothSides"/>
            <wp:docPr id="1" name="Picture 1" descr="C:\Users\DELL\Desktop\Katie\CCU\Main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atie\CCU\Main bui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9430"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91" w:rsidRPr="00855C63">
        <w:rPr>
          <w:rFonts w:cstheme="minorHAnsi"/>
          <w:sz w:val="26"/>
          <w:szCs w:val="26"/>
        </w:rPr>
        <w:t>So here we are in Uganda, and the project is starting to gather momentum. On October 8</w:t>
      </w:r>
      <w:r w:rsidR="00821191" w:rsidRPr="00855C63">
        <w:rPr>
          <w:rFonts w:cstheme="minorHAnsi"/>
          <w:sz w:val="26"/>
          <w:szCs w:val="26"/>
          <w:vertAlign w:val="superscript"/>
        </w:rPr>
        <w:t>th</w:t>
      </w:r>
      <w:r w:rsidR="00821191" w:rsidRPr="00855C63">
        <w:rPr>
          <w:rFonts w:cstheme="minorHAnsi"/>
          <w:sz w:val="26"/>
          <w:szCs w:val="26"/>
        </w:rPr>
        <w:t xml:space="preserve">, we signed the lease on the plot of land and buildings we are renting for the community </w:t>
      </w:r>
      <w:proofErr w:type="spellStart"/>
      <w:r w:rsidR="00821191" w:rsidRPr="00855C63">
        <w:rPr>
          <w:rFonts w:cstheme="minorHAnsi"/>
          <w:sz w:val="26"/>
          <w:szCs w:val="26"/>
        </w:rPr>
        <w:t>centre</w:t>
      </w:r>
      <w:proofErr w:type="spellEnd"/>
      <w:r w:rsidR="00821191" w:rsidRPr="00855C63">
        <w:rPr>
          <w:rFonts w:cstheme="minorHAnsi"/>
          <w:sz w:val="26"/>
          <w:szCs w:val="26"/>
        </w:rPr>
        <w:t xml:space="preserve">. Renovations can now </w:t>
      </w:r>
      <w:bookmarkStart w:id="0" w:name="_GoBack"/>
      <w:bookmarkEnd w:id="0"/>
      <w:r w:rsidR="00821191" w:rsidRPr="00855C63">
        <w:rPr>
          <w:rFonts w:cstheme="minorHAnsi"/>
          <w:sz w:val="26"/>
          <w:szCs w:val="26"/>
        </w:rPr>
        <w:t>begin! The first task is to renovate the main building</w:t>
      </w:r>
      <w:r>
        <w:rPr>
          <w:rFonts w:cstheme="minorHAnsi"/>
          <w:sz w:val="26"/>
          <w:szCs w:val="26"/>
        </w:rPr>
        <w:t xml:space="preserve"> (seen on the right of the picture)</w:t>
      </w:r>
      <w:r w:rsidR="00821191" w:rsidRPr="00855C63">
        <w:rPr>
          <w:rFonts w:cstheme="minorHAnsi"/>
          <w:sz w:val="26"/>
          <w:szCs w:val="26"/>
        </w:rPr>
        <w:t>, including a new roof (a mammoth task</w:t>
      </w:r>
      <w:proofErr w:type="gramStart"/>
      <w:r w:rsidR="00821191" w:rsidRPr="00855C63">
        <w:rPr>
          <w:rFonts w:cstheme="minorHAnsi"/>
          <w:sz w:val="26"/>
          <w:szCs w:val="26"/>
        </w:rPr>
        <w:t>..)</w:t>
      </w:r>
      <w:proofErr w:type="gramEnd"/>
      <w:r w:rsidR="00821191" w:rsidRPr="00855C63">
        <w:rPr>
          <w:rFonts w:cstheme="minorHAnsi"/>
          <w:sz w:val="26"/>
          <w:szCs w:val="26"/>
        </w:rPr>
        <w:t>, re-doing some brickwork, plastering, painting and improving the windows. We will also spruce up the smaller rooms on the site</w:t>
      </w:r>
      <w:r>
        <w:rPr>
          <w:rFonts w:cstheme="minorHAnsi"/>
          <w:sz w:val="26"/>
          <w:szCs w:val="26"/>
        </w:rPr>
        <w:t xml:space="preserve"> (the buildings seen at the far end of the main building)</w:t>
      </w:r>
      <w:r w:rsidR="00821191" w:rsidRPr="00855C63">
        <w:rPr>
          <w:rFonts w:cstheme="minorHAnsi"/>
          <w:sz w:val="26"/>
          <w:szCs w:val="26"/>
        </w:rPr>
        <w:t>, which will be used as classrooms, a kitchen and a library. Once the roof is complete, we will be able to start collecting water into the water tank. This will be vital for supporting the project, especially the animals and farming projects. Renovations begin on Monday, so watch this space…</w:t>
      </w:r>
    </w:p>
    <w:p w:rsidR="00A32E7A" w:rsidRPr="00855C63" w:rsidRDefault="00821191" w:rsidP="00821191">
      <w:pPr>
        <w:rPr>
          <w:rFonts w:cstheme="minorHAnsi"/>
          <w:sz w:val="26"/>
          <w:szCs w:val="26"/>
        </w:rPr>
      </w:pPr>
      <w:r w:rsidRPr="00855C63">
        <w:rPr>
          <w:rFonts w:cstheme="minorHAnsi"/>
          <w:sz w:val="26"/>
          <w:szCs w:val="26"/>
        </w:rPr>
        <w:t xml:space="preserve">As part of our research into local farming techniques and animal </w:t>
      </w:r>
      <w:r w:rsidR="00855C63" w:rsidRPr="00855C63">
        <w:rPr>
          <w:rFonts w:cstheme="minorHAnsi"/>
          <w:sz w:val="26"/>
          <w:szCs w:val="26"/>
        </w:rPr>
        <w:t>husbandry</w:t>
      </w:r>
      <w:r w:rsidRPr="00855C63">
        <w:rPr>
          <w:rFonts w:cstheme="minorHAnsi"/>
          <w:sz w:val="26"/>
          <w:szCs w:val="26"/>
        </w:rPr>
        <w:t xml:space="preserve">, Carson, Neil and I went to visit a small-scale sustainable farming project on the outskirts of Masaka. We had a two-hour tour and couldn’t believe how much we learnt. St Jude’s Family </w:t>
      </w:r>
      <w:r w:rsidR="00A32E7A" w:rsidRPr="00855C63">
        <w:rPr>
          <w:rFonts w:cstheme="minorHAnsi"/>
          <w:sz w:val="26"/>
          <w:szCs w:val="26"/>
        </w:rPr>
        <w:t>Project</w:t>
      </w:r>
      <w:r w:rsidRPr="00855C63">
        <w:rPr>
          <w:rFonts w:cstheme="minorHAnsi"/>
          <w:sz w:val="26"/>
          <w:szCs w:val="26"/>
        </w:rPr>
        <w:t xml:space="preserve"> was a huge inspiration, and has given us so many ideas of projects to use with the children in </w:t>
      </w:r>
      <w:proofErr w:type="spellStart"/>
      <w:r w:rsidRPr="00855C63">
        <w:rPr>
          <w:rFonts w:cstheme="minorHAnsi"/>
          <w:sz w:val="26"/>
          <w:szCs w:val="26"/>
        </w:rPr>
        <w:t>Ndegeya</w:t>
      </w:r>
      <w:proofErr w:type="spellEnd"/>
      <w:r w:rsidRPr="00855C63">
        <w:rPr>
          <w:rFonts w:cstheme="minorHAnsi"/>
          <w:sz w:val="26"/>
          <w:szCs w:val="26"/>
        </w:rPr>
        <w:t xml:space="preserve">. St Jude’s ethos is to show the community that </w:t>
      </w:r>
      <w:r w:rsidR="00A32E7A" w:rsidRPr="00855C63">
        <w:rPr>
          <w:rFonts w:cstheme="minorHAnsi"/>
          <w:sz w:val="26"/>
          <w:szCs w:val="26"/>
        </w:rPr>
        <w:t xml:space="preserve">small scale farming is possible on even the smallest plot of land. Learn more about them here: </w:t>
      </w:r>
      <w:hyperlink r:id="rId7" w:history="1">
        <w:r w:rsidR="00A32E7A" w:rsidRPr="00855C63">
          <w:rPr>
            <w:rStyle w:val="Hyperlink"/>
            <w:rFonts w:cstheme="minorHAnsi"/>
            <w:sz w:val="26"/>
            <w:szCs w:val="26"/>
          </w:rPr>
          <w:t>http://stjudefamilyproject.webs.com/</w:t>
        </w:r>
      </w:hyperlink>
      <w:r w:rsidR="00A32E7A" w:rsidRPr="00855C63">
        <w:rPr>
          <w:rFonts w:cstheme="minorHAnsi"/>
          <w:sz w:val="26"/>
          <w:szCs w:val="26"/>
        </w:rPr>
        <w:t xml:space="preserve"> </w:t>
      </w:r>
    </w:p>
    <w:p w:rsidR="00A32E7A" w:rsidRPr="00855C63" w:rsidRDefault="00855C63" w:rsidP="00821191">
      <w:pPr>
        <w:rPr>
          <w:rFonts w:cstheme="minorHAnsi"/>
          <w:sz w:val="26"/>
          <w:szCs w:val="26"/>
        </w:rPr>
      </w:pPr>
      <w:r>
        <w:rPr>
          <w:rFonts w:cstheme="minorHAnsi"/>
          <w:noProof/>
          <w:sz w:val="26"/>
          <w:szCs w:val="26"/>
        </w:rPr>
        <w:drawing>
          <wp:anchor distT="0" distB="0" distL="114300" distR="114300" simplePos="0" relativeHeight="251659264" behindDoc="0" locked="0" layoutInCell="1" allowOverlap="1" wp14:anchorId="78673B48" wp14:editId="2B5A2BA6">
            <wp:simplePos x="0" y="0"/>
            <wp:positionH relativeFrom="column">
              <wp:posOffset>4048125</wp:posOffset>
            </wp:positionH>
            <wp:positionV relativeFrom="paragraph">
              <wp:posOffset>988060</wp:posOffset>
            </wp:positionV>
            <wp:extent cx="2676525" cy="1998345"/>
            <wp:effectExtent l="0" t="0" r="9525" b="1905"/>
            <wp:wrapSquare wrapText="bothSides"/>
            <wp:docPr id="2" name="Picture 2" descr="C:\Users\DELL\Desktop\Katie\CCU\Ndegeya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Katie\CCU\Ndegeya ki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E7A" w:rsidRPr="00855C63">
        <w:rPr>
          <w:rFonts w:cstheme="minorHAnsi"/>
          <w:sz w:val="26"/>
          <w:szCs w:val="26"/>
        </w:rPr>
        <w:t xml:space="preserve">We are excited to be here on the ground and can’t wait to see Carson’s vision realized. Keep up to date with day to day changes on our </w:t>
      </w:r>
      <w:hyperlink r:id="rId9" w:history="1">
        <w:r w:rsidR="00A32E7A" w:rsidRPr="00855C63">
          <w:rPr>
            <w:rStyle w:val="Hyperlink"/>
            <w:rFonts w:cstheme="minorHAnsi"/>
            <w:sz w:val="26"/>
            <w:szCs w:val="26"/>
          </w:rPr>
          <w:t>Facebook</w:t>
        </w:r>
      </w:hyperlink>
      <w:r w:rsidR="00A32E7A" w:rsidRPr="00855C63">
        <w:rPr>
          <w:rFonts w:cstheme="minorHAnsi"/>
          <w:sz w:val="26"/>
          <w:szCs w:val="26"/>
        </w:rPr>
        <w:t xml:space="preserve"> page. We are working with a minimal budget, and using local </w:t>
      </w:r>
      <w:proofErr w:type="spellStart"/>
      <w:r w:rsidR="00A32E7A" w:rsidRPr="00855C63">
        <w:rPr>
          <w:rFonts w:cstheme="minorHAnsi"/>
          <w:sz w:val="26"/>
          <w:szCs w:val="26"/>
        </w:rPr>
        <w:t>labour</w:t>
      </w:r>
      <w:proofErr w:type="spellEnd"/>
      <w:r w:rsidR="00A32E7A" w:rsidRPr="00855C63">
        <w:rPr>
          <w:rFonts w:cstheme="minorHAnsi"/>
          <w:sz w:val="26"/>
          <w:szCs w:val="26"/>
        </w:rPr>
        <w:t xml:space="preserve"> and materials for the whole project. Please share us with your family and friends and help us to spread the word. </w:t>
      </w:r>
    </w:p>
    <w:p w:rsidR="00A32E7A" w:rsidRDefault="00A32E7A" w:rsidP="00821191">
      <w:pPr>
        <w:rPr>
          <w:rFonts w:cstheme="minorHAnsi"/>
          <w:sz w:val="26"/>
          <w:szCs w:val="26"/>
        </w:rPr>
      </w:pPr>
      <w:r w:rsidRPr="00855C63">
        <w:rPr>
          <w:rFonts w:cstheme="minorHAnsi"/>
          <w:sz w:val="26"/>
          <w:szCs w:val="26"/>
        </w:rPr>
        <w:t xml:space="preserve">With huge thanks from us, and </w:t>
      </w:r>
      <w:proofErr w:type="spellStart"/>
      <w:r w:rsidRPr="00855C63">
        <w:rPr>
          <w:rFonts w:cstheme="minorHAnsi"/>
          <w:sz w:val="26"/>
          <w:szCs w:val="26"/>
        </w:rPr>
        <w:t>Ndegeya’s</w:t>
      </w:r>
      <w:proofErr w:type="spellEnd"/>
      <w:r w:rsidRPr="00855C63">
        <w:rPr>
          <w:rFonts w:cstheme="minorHAnsi"/>
          <w:sz w:val="26"/>
          <w:szCs w:val="26"/>
        </w:rPr>
        <w:t xml:space="preserve"> beautiful kids:</w:t>
      </w:r>
      <w:r w:rsidR="00855C63">
        <w:rPr>
          <w:rFonts w:cstheme="minorHAnsi"/>
          <w:sz w:val="26"/>
          <w:szCs w:val="26"/>
        </w:rPr>
        <w:t xml:space="preserve"> </w:t>
      </w:r>
    </w:p>
    <w:p w:rsidR="00855C63" w:rsidRDefault="00855C63" w:rsidP="00821191">
      <w:pPr>
        <w:rPr>
          <w:rFonts w:cstheme="minorHAnsi"/>
          <w:sz w:val="26"/>
          <w:szCs w:val="26"/>
        </w:rPr>
      </w:pPr>
    </w:p>
    <w:p w:rsidR="00855C63" w:rsidRDefault="00855C63" w:rsidP="00821191">
      <w:pPr>
        <w:rPr>
          <w:rFonts w:cstheme="minorHAnsi"/>
          <w:sz w:val="26"/>
          <w:szCs w:val="26"/>
        </w:rPr>
      </w:pPr>
      <w:r>
        <w:rPr>
          <w:rFonts w:cstheme="minorHAnsi"/>
          <w:sz w:val="26"/>
          <w:szCs w:val="26"/>
        </w:rPr>
        <w:t>Until next time,</w:t>
      </w:r>
    </w:p>
    <w:p w:rsidR="00855C63" w:rsidRDefault="00855C63" w:rsidP="00821191">
      <w:pPr>
        <w:rPr>
          <w:rFonts w:cstheme="minorHAnsi"/>
          <w:sz w:val="26"/>
          <w:szCs w:val="26"/>
        </w:rPr>
      </w:pPr>
      <w:proofErr w:type="gramStart"/>
      <w:r>
        <w:rPr>
          <w:rFonts w:cstheme="minorHAnsi"/>
          <w:sz w:val="26"/>
          <w:szCs w:val="26"/>
        </w:rPr>
        <w:t>the</w:t>
      </w:r>
      <w:proofErr w:type="gramEnd"/>
      <w:r>
        <w:rPr>
          <w:rFonts w:cstheme="minorHAnsi"/>
          <w:sz w:val="26"/>
          <w:szCs w:val="26"/>
        </w:rPr>
        <w:t xml:space="preserve"> CCU team.</w:t>
      </w:r>
    </w:p>
    <w:p w:rsidR="00A32E7A" w:rsidRPr="007C6BFE" w:rsidRDefault="00D10400" w:rsidP="00821191">
      <w:pPr>
        <w:rPr>
          <w:rFonts w:cstheme="minorHAnsi"/>
          <w:sz w:val="26"/>
          <w:szCs w:val="26"/>
        </w:rPr>
      </w:pPr>
      <w:hyperlink r:id="rId10" w:history="1">
        <w:r w:rsidR="00855C63" w:rsidRPr="0082541F">
          <w:rPr>
            <w:rStyle w:val="Hyperlink"/>
            <w:rFonts w:cstheme="minorHAnsi"/>
            <w:sz w:val="26"/>
            <w:szCs w:val="26"/>
          </w:rPr>
          <w:t>www.creativecanvasuganda.org</w:t>
        </w:r>
      </w:hyperlink>
      <w:r w:rsidR="00855C63">
        <w:rPr>
          <w:rFonts w:cstheme="minorHAnsi"/>
          <w:sz w:val="26"/>
          <w:szCs w:val="26"/>
        </w:rPr>
        <w:t xml:space="preserve"> </w:t>
      </w:r>
    </w:p>
    <w:sectPr w:rsidR="00A32E7A" w:rsidRPr="007C6BFE" w:rsidSect="00A32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91"/>
    <w:rsid w:val="0037665C"/>
    <w:rsid w:val="007C6BFE"/>
    <w:rsid w:val="00821191"/>
    <w:rsid w:val="00855C63"/>
    <w:rsid w:val="00A32E7A"/>
    <w:rsid w:val="00D10400"/>
    <w:rsid w:val="00EB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E7A"/>
    <w:rPr>
      <w:color w:val="0000FF" w:themeColor="hyperlink"/>
      <w:u w:val="single"/>
    </w:rPr>
  </w:style>
  <w:style w:type="paragraph" w:styleId="BalloonText">
    <w:name w:val="Balloon Text"/>
    <w:basedOn w:val="Normal"/>
    <w:link w:val="BalloonTextChar"/>
    <w:uiPriority w:val="99"/>
    <w:semiHidden/>
    <w:unhideWhenUsed/>
    <w:rsid w:val="0085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E7A"/>
    <w:rPr>
      <w:color w:val="0000FF" w:themeColor="hyperlink"/>
      <w:u w:val="single"/>
    </w:rPr>
  </w:style>
  <w:style w:type="paragraph" w:styleId="BalloonText">
    <w:name w:val="Balloon Text"/>
    <w:basedOn w:val="Normal"/>
    <w:link w:val="BalloonTextChar"/>
    <w:uiPriority w:val="99"/>
    <w:semiHidden/>
    <w:unhideWhenUsed/>
    <w:rsid w:val="00855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tjudefamilyproject.web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reativecanvasuganda.org" TargetMode="External"/><Relationship Id="rId4" Type="http://schemas.openxmlformats.org/officeDocument/2006/relationships/webSettings" Target="webSettings.xml"/><Relationship Id="rId9" Type="http://schemas.openxmlformats.org/officeDocument/2006/relationships/hyperlink" Target="https://www.facebook.com/Creative-Canvas-Uganda-1520469251508865/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2015-10-09T14:53:00Z</dcterms:created>
  <dcterms:modified xsi:type="dcterms:W3CDTF">2015-10-17T13:21:00Z</dcterms:modified>
</cp:coreProperties>
</file>